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115" w:rsidRPr="00AB4DCE" w:rsidRDefault="00237115" w:rsidP="0023711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237115" w:rsidRPr="00AB4DCE" w:rsidRDefault="00237115" w:rsidP="0023711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>III</w:t>
      </w: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AB4DCE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237115" w:rsidP="00237115">
      <w:pPr>
        <w:spacing w:after="360"/>
        <w:jc w:val="center"/>
        <w:rPr>
          <w:rFonts w:ascii="Arial" w:hAnsi="Arial" w:cs="Arial"/>
        </w:rPr>
      </w:pPr>
      <w:r w:rsidRPr="00AB4DCE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6"/>
        <w:gridCol w:w="6531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2B50C0" w:rsidRDefault="00237115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A34641">
              <w:rPr>
                <w:rFonts w:ascii="Arial" w:hAnsi="Arial" w:cs="Arial"/>
                <w:b/>
                <w:sz w:val="20"/>
                <w:szCs w:val="20"/>
              </w:rPr>
              <w:t>Digitalizacja Regionalnego Dziedzictwa Telewizyjnego i Filmow</w:t>
            </w:r>
            <w:r w:rsidRPr="00A34641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A34641">
              <w:rPr>
                <w:rFonts w:ascii="Arial" w:hAnsi="Arial" w:cs="Arial"/>
                <w:b/>
                <w:sz w:val="20"/>
                <w:szCs w:val="20"/>
              </w:rPr>
              <w:t>go z Archiwum TVP S.A.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(DIGI TVP)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141A92" w:rsidRDefault="00237115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C6F2D">
              <w:rPr>
                <w:rFonts w:ascii="Arial" w:hAnsi="Arial" w:cs="Arial"/>
                <w:sz w:val="20"/>
                <w:szCs w:val="20"/>
              </w:rPr>
              <w:t>Minister</w:t>
            </w:r>
            <w:r w:rsidRPr="00704DF2">
              <w:rPr>
                <w:rFonts w:ascii="Arial" w:hAnsi="Arial" w:cs="Arial"/>
                <w:sz w:val="20"/>
                <w:szCs w:val="20"/>
              </w:rPr>
              <w:t xml:space="preserve"> Kultury i Dziedzictwa Narodowego</w:t>
            </w:r>
          </w:p>
        </w:tc>
      </w:tr>
      <w:tr w:rsidR="00237115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237115" w:rsidRPr="00725708" w:rsidRDefault="00237115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115" w:rsidRPr="0063555A" w:rsidRDefault="00237115" w:rsidP="0023711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Telewizja Polska Spółka Akcyjna.</w:t>
            </w:r>
          </w:p>
        </w:tc>
      </w:tr>
      <w:tr w:rsidR="00237115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237115" w:rsidRPr="008A332F" w:rsidRDefault="00237115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115" w:rsidRPr="0063555A" w:rsidRDefault="00237115" w:rsidP="00237115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</w:t>
            </w:r>
          </w:p>
        </w:tc>
      </w:tr>
      <w:tr w:rsidR="00237115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237115" w:rsidRPr="008A332F" w:rsidRDefault="00237115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7115" w:rsidRDefault="00237115" w:rsidP="0023711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Programu Operacyjnego Polska Cyfrowa, Działanie 2.3. Cyfrowa d</w:t>
            </w:r>
            <w:r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stępność i użyteczność informacji sektora publicznego,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Poddziałanie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2.3.2 „Cyfrowe udostępnienie zasobów kultury”</w:t>
            </w:r>
          </w:p>
          <w:p w:rsidR="00237115" w:rsidRPr="0063555A" w:rsidRDefault="00237115" w:rsidP="0023711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Wkład własny finansowany z przychodów komercyjnych TVP SA.</w:t>
            </w:r>
          </w:p>
        </w:tc>
      </w:tr>
      <w:tr w:rsidR="00237115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237115" w:rsidRDefault="00237115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237115" w:rsidRPr="008A332F" w:rsidRDefault="00237115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7115" w:rsidRPr="0063555A" w:rsidRDefault="00237115" w:rsidP="0023711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34641">
              <w:rPr>
                <w:rFonts w:ascii="Arial" w:hAnsi="Arial" w:cs="Arial"/>
                <w:sz w:val="20"/>
                <w:szCs w:val="20"/>
              </w:rPr>
              <w:t>53 420 766,00</w:t>
            </w:r>
            <w:r w:rsidR="00C76D3C">
              <w:rPr>
                <w:rFonts w:ascii="Arial" w:hAnsi="Arial" w:cs="Arial"/>
                <w:sz w:val="20"/>
                <w:szCs w:val="20"/>
              </w:rPr>
              <w:t xml:space="preserve"> PLN</w:t>
            </w:r>
          </w:p>
        </w:tc>
      </w:tr>
      <w:tr w:rsidR="005212C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- wydatki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  <w:proofErr w:type="spell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2C8" w:rsidRPr="008911E2" w:rsidRDefault="00C76D3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76D3C">
              <w:rPr>
                <w:rFonts w:ascii="Arial" w:hAnsi="Arial" w:cs="Arial"/>
                <w:sz w:val="20"/>
                <w:szCs w:val="20"/>
              </w:rPr>
              <w:t>49 920 080,00 PLN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237115" w:rsidRDefault="00237115" w:rsidP="00237115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37115">
              <w:rPr>
                <w:rFonts w:ascii="Arial" w:hAnsi="Arial" w:cs="Arial"/>
                <w:sz w:val="20"/>
                <w:szCs w:val="20"/>
              </w:rPr>
              <w:t>28.01.2019 – 27.01.2022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237115" w:rsidRPr="00AB4DCE" w:rsidRDefault="004C1D48" w:rsidP="00237115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proofErr w:type="spellStart"/>
      <w:r w:rsidR="00237115" w:rsidRPr="00AB4DCE">
        <w:rPr>
          <w:rFonts w:ascii="Arial" w:hAnsi="Arial" w:cs="Arial"/>
          <w:color w:val="auto"/>
        </w:rPr>
        <w:t>nd</w:t>
      </w:r>
      <w:proofErr w:type="spellEnd"/>
      <w:r w:rsidR="00237115" w:rsidRPr="00AB4DCE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:rsidTr="00795AFA">
        <w:tc>
          <w:tcPr>
            <w:tcW w:w="2972" w:type="dxa"/>
          </w:tcPr>
          <w:p w:rsidR="00C76D3C" w:rsidRDefault="00C76D3C" w:rsidP="00450089">
            <w:pPr>
              <w:rPr>
                <w:rFonts w:ascii="Arial" w:hAnsi="Arial" w:cs="Arial"/>
                <w:sz w:val="20"/>
                <w:szCs w:val="20"/>
              </w:rPr>
            </w:pPr>
          </w:p>
          <w:p w:rsidR="00C76D3C" w:rsidRPr="006319FB" w:rsidRDefault="00C76D3C" w:rsidP="00C76D3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22,22%</w:t>
            </w:r>
            <w:r w:rsidRPr="006319F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907F6D" w:rsidRPr="008911E2" w:rsidRDefault="00907F6D" w:rsidP="004500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071880" w:rsidRDefault="00071880" w:rsidP="006948D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B607F8" w:rsidRDefault="00B607F8" w:rsidP="00F66EE4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F66EE4">
              <w:rPr>
                <w:rFonts w:ascii="Arial" w:hAnsi="Arial" w:cs="Arial"/>
                <w:b/>
                <w:sz w:val="20"/>
                <w:szCs w:val="20"/>
              </w:rPr>
              <w:t>0,88%</w:t>
            </w:r>
          </w:p>
          <w:p w:rsidR="00B607F8" w:rsidRDefault="00B607F8" w:rsidP="00F66EE4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F66EE4">
              <w:rPr>
                <w:rFonts w:ascii="Arial" w:hAnsi="Arial" w:cs="Arial"/>
                <w:b/>
                <w:sz w:val="20"/>
                <w:szCs w:val="20"/>
              </w:rPr>
              <w:t>0,07%</w:t>
            </w:r>
          </w:p>
          <w:p w:rsidR="00B607F8" w:rsidRPr="00F66EE4" w:rsidRDefault="00F66EE4" w:rsidP="00F66EE4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F66EE4">
              <w:rPr>
                <w:rFonts w:ascii="Arial" w:hAnsi="Arial" w:cs="Arial"/>
                <w:b/>
                <w:sz w:val="20"/>
                <w:szCs w:val="20"/>
              </w:rPr>
              <w:t>0,93%</w:t>
            </w:r>
          </w:p>
          <w:p w:rsidR="00907F6D" w:rsidRPr="00141A92" w:rsidRDefault="00907F6D" w:rsidP="00F66EE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:rsidR="00C76D3C" w:rsidRDefault="00C76D3C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907F6D" w:rsidRPr="00141A92" w:rsidRDefault="008911E2" w:rsidP="00443E4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911E2">
              <w:rPr>
                <w:rFonts w:ascii="Arial" w:hAnsi="Arial" w:cs="Arial"/>
                <w:b/>
                <w:sz w:val="20"/>
                <w:szCs w:val="20"/>
              </w:rPr>
              <w:t>5,</w:t>
            </w:r>
            <w:r>
              <w:rPr>
                <w:rFonts w:ascii="Arial" w:hAnsi="Arial" w:cs="Arial"/>
                <w:b/>
                <w:sz w:val="20"/>
                <w:szCs w:val="20"/>
              </w:rPr>
              <w:t>04</w:t>
            </w:r>
            <w:r w:rsidRPr="008911E2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/>
      </w:tblPr>
      <w:tblGrid>
        <w:gridCol w:w="2667"/>
        <w:gridCol w:w="1662"/>
        <w:gridCol w:w="1306"/>
        <w:gridCol w:w="1728"/>
        <w:gridCol w:w="2276"/>
      </w:tblGrid>
      <w:tr w:rsidR="00237115" w:rsidRPr="00AB4DCE" w:rsidTr="0069453A">
        <w:trPr>
          <w:tblHeader/>
        </w:trPr>
        <w:tc>
          <w:tcPr>
            <w:tcW w:w="2667" w:type="dxa"/>
            <w:shd w:val="clear" w:color="auto" w:fill="D0CECE" w:themeFill="background2" w:themeFillShade="E6"/>
          </w:tcPr>
          <w:p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Powiązane wskaźniki pr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jektu </w:t>
            </w:r>
            <w:r w:rsidRPr="00AB4DCE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728" w:type="dxa"/>
            <w:shd w:val="clear" w:color="auto" w:fill="D0CECE" w:themeFill="background2" w:themeFillShade="E6"/>
          </w:tcPr>
          <w:p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Rzeczywisty termin osi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76" w:type="dxa"/>
            <w:shd w:val="clear" w:color="auto" w:fill="D0CECE" w:themeFill="background2" w:themeFillShade="E6"/>
          </w:tcPr>
          <w:p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Status realizacji k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mienia milowego</w:t>
            </w:r>
          </w:p>
        </w:tc>
      </w:tr>
      <w:tr w:rsidR="00237115" w:rsidRPr="00AB4DCE" w:rsidTr="0069453A">
        <w:tc>
          <w:tcPr>
            <w:tcW w:w="2667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struktury projektu</w:t>
            </w:r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53A" w:rsidRP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1</w:t>
            </w:r>
            <w:r w:rsidRPr="0069453A">
              <w:rPr>
                <w:rFonts w:ascii="Arial" w:hAnsi="Arial" w:cs="Arial"/>
                <w:sz w:val="18"/>
                <w:szCs w:val="18"/>
              </w:rPr>
              <w:t xml:space="preserve"> – 2 szt.</w:t>
            </w:r>
          </w:p>
          <w:p w:rsidR="0069453A" w:rsidRP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2</w:t>
            </w:r>
            <w:r w:rsidRPr="0069453A"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:rsid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:rsid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:rsid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:rsid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KPI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170 000 szt.</w:t>
            </w:r>
          </w:p>
          <w:p w:rsid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:rsid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  <w:p w:rsidR="00237115" w:rsidRP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</w:tc>
        <w:tc>
          <w:tcPr>
            <w:tcW w:w="1306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06.</w:t>
            </w:r>
            <w:r w:rsidRPr="00321D99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728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06.2019</w:t>
            </w:r>
          </w:p>
          <w:p w:rsidR="00237115" w:rsidRPr="0063555A" w:rsidRDefault="00237115" w:rsidP="00237115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237115" w:rsidRPr="00AB4DCE" w:rsidTr="0069453A">
        <w:tc>
          <w:tcPr>
            <w:tcW w:w="2667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lastRenderedPageBreak/>
              <w:t>Uruchomienie funkcjonalne regionalnych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1D99">
              <w:rPr>
                <w:rFonts w:ascii="Arial" w:hAnsi="Arial" w:cs="Arial"/>
                <w:sz w:val="20"/>
                <w:szCs w:val="20"/>
              </w:rPr>
              <w:t>pracowni rekonstrukcji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</w:tc>
        <w:tc>
          <w:tcPr>
            <w:tcW w:w="1306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728" w:type="dxa"/>
          </w:tcPr>
          <w:p w:rsidR="00237115" w:rsidRPr="0063555A" w:rsidRDefault="00237115" w:rsidP="00237115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:rsidR="00237115" w:rsidRPr="0063555A" w:rsidRDefault="00237115" w:rsidP="00443E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237115" w:rsidRPr="00AB4DCE" w:rsidTr="0069453A">
        <w:tc>
          <w:tcPr>
            <w:tcW w:w="2667" w:type="dxa"/>
          </w:tcPr>
          <w:p w:rsidR="00237115" w:rsidRPr="00321D99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Nadzór nad eksploatacją linii technologicznej</w:t>
            </w:r>
          </w:p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do digitalizacji i rekonstru</w:t>
            </w:r>
            <w:r w:rsidRPr="00321D99">
              <w:rPr>
                <w:rFonts w:ascii="Arial" w:hAnsi="Arial" w:cs="Arial"/>
                <w:sz w:val="20"/>
                <w:szCs w:val="20"/>
              </w:rPr>
              <w:t>k</w:t>
            </w:r>
            <w:r w:rsidRPr="00321D99">
              <w:rPr>
                <w:rFonts w:ascii="Arial" w:hAnsi="Arial" w:cs="Arial"/>
                <w:sz w:val="20"/>
                <w:szCs w:val="20"/>
              </w:rPr>
              <w:t>cji</w:t>
            </w:r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:rsidR="00237115" w:rsidRPr="0069453A" w:rsidRDefault="00237115" w:rsidP="002371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28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  <w:p w:rsidR="00237115" w:rsidRPr="0063555A" w:rsidRDefault="00237115" w:rsidP="00237115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:rsidR="00237115" w:rsidRPr="0063555A" w:rsidRDefault="00237115" w:rsidP="00443E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237115" w:rsidRPr="00AB4DCE" w:rsidTr="0069453A">
        <w:tc>
          <w:tcPr>
            <w:tcW w:w="2667" w:type="dxa"/>
          </w:tcPr>
          <w:p w:rsidR="00237115" w:rsidRPr="00321D99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dostaw m</w:t>
            </w:r>
            <w:r w:rsidRPr="00321D99">
              <w:rPr>
                <w:rFonts w:ascii="Arial" w:hAnsi="Arial" w:cs="Arial"/>
                <w:sz w:val="20"/>
                <w:szCs w:val="20"/>
              </w:rPr>
              <w:t>a</w:t>
            </w:r>
            <w:r w:rsidRPr="00321D99">
              <w:rPr>
                <w:rFonts w:ascii="Arial" w:hAnsi="Arial" w:cs="Arial"/>
                <w:sz w:val="20"/>
                <w:szCs w:val="20"/>
              </w:rPr>
              <w:t>teriałów do</w:t>
            </w:r>
          </w:p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digitalizacji/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:rsidR="00237115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</w:tc>
        <w:tc>
          <w:tcPr>
            <w:tcW w:w="1306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</w:t>
            </w:r>
            <w:r w:rsidRPr="00321D99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728" w:type="dxa"/>
          </w:tcPr>
          <w:p w:rsidR="00237115" w:rsidRPr="00443E4A" w:rsidRDefault="00237115" w:rsidP="00443E4A">
            <w:pPr>
              <w:rPr>
                <w:rFonts w:ascii="Arial" w:hAnsi="Arial" w:cs="Arial"/>
                <w:sz w:val="20"/>
                <w:szCs w:val="20"/>
              </w:rPr>
            </w:pPr>
            <w:r w:rsidRPr="00443E4A"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2276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237115" w:rsidRPr="00AB4DCE" w:rsidTr="0069453A">
        <w:tc>
          <w:tcPr>
            <w:tcW w:w="2667" w:type="dxa"/>
          </w:tcPr>
          <w:p w:rsidR="00237115" w:rsidRPr="00321D99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Zakończenie wprowadz</w:t>
            </w:r>
            <w:r w:rsidRPr="00321D99">
              <w:rPr>
                <w:rFonts w:ascii="Arial" w:hAnsi="Arial" w:cs="Arial"/>
                <w:sz w:val="20"/>
                <w:szCs w:val="20"/>
              </w:rPr>
              <w:t>a</w:t>
            </w:r>
            <w:r w:rsidRPr="00321D99">
              <w:rPr>
                <w:rFonts w:ascii="Arial" w:hAnsi="Arial" w:cs="Arial"/>
                <w:sz w:val="20"/>
                <w:szCs w:val="20"/>
              </w:rPr>
              <w:t xml:space="preserve">nia 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metadanych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o</w:t>
            </w:r>
          </w:p>
          <w:p w:rsidR="00237115" w:rsidRPr="00321D99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 xml:space="preserve">materiałach 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</w:t>
            </w:r>
            <w:r w:rsidRPr="00321D99">
              <w:rPr>
                <w:rFonts w:ascii="Arial" w:hAnsi="Arial" w:cs="Arial"/>
                <w:sz w:val="20"/>
                <w:szCs w:val="20"/>
              </w:rPr>
              <w:t>a</w:t>
            </w:r>
            <w:r w:rsidRPr="00321D99">
              <w:rPr>
                <w:rFonts w:ascii="Arial" w:hAnsi="Arial" w:cs="Arial"/>
                <w:sz w:val="20"/>
                <w:szCs w:val="20"/>
              </w:rPr>
              <w:t>nych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w ramach</w:t>
            </w:r>
          </w:p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projektu do systemu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1 – 2 szt.</w:t>
            </w:r>
          </w:p>
          <w:p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:rsidR="0069453A" w:rsidRP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 </w:t>
            </w:r>
            <w:r w:rsidRPr="0069453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</w:tc>
        <w:tc>
          <w:tcPr>
            <w:tcW w:w="1306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28" w:type="dxa"/>
          </w:tcPr>
          <w:p w:rsidR="00237115" w:rsidRPr="0063555A" w:rsidRDefault="00237115" w:rsidP="00237115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:rsidR="00237115" w:rsidRPr="0063555A" w:rsidRDefault="00237115" w:rsidP="00443E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237115" w:rsidRPr="00AB4DCE" w:rsidTr="0069453A">
        <w:tc>
          <w:tcPr>
            <w:tcW w:w="2667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procesu digitalizacji/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 </w:t>
            </w:r>
            <w:r w:rsidRPr="0069453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170 000 szt.</w:t>
            </w:r>
          </w:p>
          <w:p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  <w:p w:rsidR="00237115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</w:tc>
        <w:tc>
          <w:tcPr>
            <w:tcW w:w="1306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1728" w:type="dxa"/>
          </w:tcPr>
          <w:p w:rsidR="00237115" w:rsidRPr="00443E4A" w:rsidRDefault="00237115" w:rsidP="00443E4A">
            <w:pPr>
              <w:rPr>
                <w:rFonts w:ascii="Arial" w:hAnsi="Arial" w:cs="Arial"/>
                <w:sz w:val="20"/>
                <w:szCs w:val="20"/>
              </w:rPr>
            </w:pPr>
            <w:r w:rsidRPr="00443E4A"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2276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</w:tc>
      </w:tr>
      <w:tr w:rsidR="00237115" w:rsidRPr="00AB4DCE" w:rsidTr="0069453A">
        <w:tc>
          <w:tcPr>
            <w:tcW w:w="2667" w:type="dxa"/>
          </w:tcPr>
          <w:p w:rsidR="00237115" w:rsidRPr="00321D99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Zdigitalizowanie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2000 m</w:t>
            </w:r>
            <w:r w:rsidRPr="00321D99">
              <w:rPr>
                <w:rFonts w:ascii="Arial" w:hAnsi="Arial" w:cs="Arial"/>
                <w:sz w:val="20"/>
                <w:szCs w:val="20"/>
              </w:rPr>
              <w:t>a</w:t>
            </w:r>
            <w:r w:rsidRPr="00321D99">
              <w:rPr>
                <w:rFonts w:ascii="Arial" w:hAnsi="Arial" w:cs="Arial"/>
                <w:sz w:val="20"/>
                <w:szCs w:val="20"/>
              </w:rPr>
              <w:t>teriałów</w:t>
            </w:r>
          </w:p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światłloczułych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:rsidR="00237115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</w:tc>
        <w:tc>
          <w:tcPr>
            <w:tcW w:w="1306" w:type="dxa"/>
          </w:tcPr>
          <w:p w:rsidR="00237115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28" w:type="dxa"/>
          </w:tcPr>
          <w:p w:rsidR="00237115" w:rsidRPr="0063555A" w:rsidRDefault="00237115" w:rsidP="00237115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:rsidR="00237115" w:rsidRDefault="00237115" w:rsidP="00443E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237115" w:rsidRPr="00AB4DCE" w:rsidTr="0069453A">
        <w:tc>
          <w:tcPr>
            <w:tcW w:w="2667" w:type="dxa"/>
          </w:tcPr>
          <w:p w:rsidR="00237115" w:rsidRPr="00321D99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 xml:space="preserve">Udostępnianie wszystkich 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  <w:p w:rsidR="00237115" w:rsidRPr="00321D99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zrekonstruowanych mat</w:t>
            </w:r>
            <w:r w:rsidRPr="00321D99">
              <w:rPr>
                <w:rFonts w:ascii="Arial" w:hAnsi="Arial" w:cs="Arial"/>
                <w:sz w:val="20"/>
                <w:szCs w:val="20"/>
              </w:rPr>
              <w:t>e</w:t>
            </w:r>
            <w:r w:rsidRPr="00321D99">
              <w:rPr>
                <w:rFonts w:ascii="Arial" w:hAnsi="Arial" w:cs="Arial"/>
                <w:sz w:val="20"/>
                <w:szCs w:val="20"/>
              </w:rPr>
              <w:t>riałów na portalu</w:t>
            </w:r>
          </w:p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internetowym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1 – 2 szt.</w:t>
            </w:r>
          </w:p>
          <w:p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 </w:t>
            </w:r>
            <w:r w:rsidRPr="0069453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170 000 szt.</w:t>
            </w:r>
          </w:p>
          <w:p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  <w:p w:rsidR="00237115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</w:tc>
        <w:tc>
          <w:tcPr>
            <w:tcW w:w="1306" w:type="dxa"/>
          </w:tcPr>
          <w:p w:rsidR="00237115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28" w:type="dxa"/>
          </w:tcPr>
          <w:p w:rsidR="00237115" w:rsidRPr="0063555A" w:rsidRDefault="00237115" w:rsidP="00237115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:rsidR="00237115" w:rsidRDefault="00237115" w:rsidP="00443E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/>
      </w:tblPr>
      <w:tblGrid>
        <w:gridCol w:w="2545"/>
        <w:gridCol w:w="1278"/>
        <w:gridCol w:w="1842"/>
        <w:gridCol w:w="1701"/>
        <w:gridCol w:w="2268"/>
      </w:tblGrid>
      <w:tr w:rsidR="00237115" w:rsidRPr="00AB4DCE" w:rsidTr="00237115">
        <w:trPr>
          <w:trHeight w:val="992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Jedn. mi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Planowany termin osi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237115" w:rsidRPr="00AB4DCE" w:rsidTr="00237115">
        <w:tc>
          <w:tcPr>
            <w:tcW w:w="2545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podmiotów, które udostępniły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on-line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info</w:t>
            </w:r>
            <w:r w:rsidRPr="0063555A">
              <w:rPr>
                <w:rFonts w:ascii="Arial" w:hAnsi="Arial" w:cs="Arial"/>
                <w:sz w:val="20"/>
                <w:szCs w:val="20"/>
              </w:rPr>
              <w:t>r</w:t>
            </w:r>
            <w:r w:rsidRPr="0063555A">
              <w:rPr>
                <w:rFonts w:ascii="Arial" w:hAnsi="Arial" w:cs="Arial"/>
                <w:sz w:val="20"/>
                <w:szCs w:val="20"/>
              </w:rPr>
              <w:t>macje sektora publiczn</w:t>
            </w:r>
            <w:r w:rsidRPr="0063555A">
              <w:rPr>
                <w:rFonts w:ascii="Arial" w:hAnsi="Arial" w:cs="Arial"/>
                <w:sz w:val="20"/>
                <w:szCs w:val="20"/>
              </w:rPr>
              <w:t>e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go </w:t>
            </w:r>
          </w:p>
        </w:tc>
        <w:tc>
          <w:tcPr>
            <w:tcW w:w="1278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37115" w:rsidRPr="00AB4DCE" w:rsidTr="00237115">
        <w:tc>
          <w:tcPr>
            <w:tcW w:w="2545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2.</w:t>
            </w:r>
          </w:p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dokumentów zawieraj</w:t>
            </w:r>
            <w:r w:rsidRPr="0063555A">
              <w:rPr>
                <w:rFonts w:ascii="Arial" w:hAnsi="Arial" w:cs="Arial"/>
                <w:sz w:val="20"/>
                <w:szCs w:val="20"/>
              </w:rPr>
              <w:t>ą</w:t>
            </w:r>
            <w:r w:rsidRPr="0063555A">
              <w:rPr>
                <w:rFonts w:ascii="Arial" w:hAnsi="Arial" w:cs="Arial"/>
                <w:sz w:val="20"/>
                <w:szCs w:val="20"/>
              </w:rPr>
              <w:t>cych informacje</w:t>
            </w:r>
          </w:p>
          <w:p w:rsidR="00237115" w:rsidRPr="0063555A" w:rsidRDefault="00237115" w:rsidP="00237115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lastRenderedPageBreak/>
              <w:t>sektora publicznego</w:t>
            </w:r>
          </w:p>
        </w:tc>
        <w:tc>
          <w:tcPr>
            <w:tcW w:w="1278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842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</w:t>
            </w:r>
          </w:p>
        </w:tc>
      </w:tr>
      <w:tr w:rsidR="00237115" w:rsidRPr="00AB4DCE" w:rsidTr="00237115">
        <w:tc>
          <w:tcPr>
            <w:tcW w:w="2545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udostępnionych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on-line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dokumentów z</w:t>
            </w:r>
            <w:r w:rsidRPr="0063555A">
              <w:rPr>
                <w:rFonts w:ascii="Arial" w:hAnsi="Arial" w:cs="Arial"/>
                <w:sz w:val="20"/>
                <w:szCs w:val="20"/>
              </w:rPr>
              <w:t>a</w:t>
            </w:r>
            <w:r w:rsidRPr="0063555A">
              <w:rPr>
                <w:rFonts w:ascii="Arial" w:hAnsi="Arial" w:cs="Arial"/>
                <w:sz w:val="20"/>
                <w:szCs w:val="20"/>
              </w:rPr>
              <w:t>wierających</w:t>
            </w:r>
          </w:p>
          <w:p w:rsidR="00237115" w:rsidRPr="0063555A" w:rsidRDefault="00237115" w:rsidP="00237115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informacje sektora p</w:t>
            </w: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u</w:t>
            </w: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 xml:space="preserve">blicznego </w:t>
            </w:r>
          </w:p>
        </w:tc>
        <w:tc>
          <w:tcPr>
            <w:tcW w:w="1278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37115" w:rsidRPr="00AB4DCE" w:rsidTr="00237115">
        <w:tc>
          <w:tcPr>
            <w:tcW w:w="2545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4.</w:t>
            </w:r>
          </w:p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utworzonych API </w:t>
            </w:r>
          </w:p>
        </w:tc>
        <w:tc>
          <w:tcPr>
            <w:tcW w:w="1278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37115" w:rsidRPr="00AB4DCE" w:rsidTr="00237115">
        <w:tc>
          <w:tcPr>
            <w:tcW w:w="2545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5.</w:t>
            </w:r>
          </w:p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baz danych ud</w:t>
            </w:r>
            <w:r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stępnionych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on-line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przez API </w:t>
            </w:r>
          </w:p>
        </w:tc>
        <w:tc>
          <w:tcPr>
            <w:tcW w:w="1278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37115" w:rsidRPr="00AB4DCE" w:rsidTr="00237115">
        <w:tc>
          <w:tcPr>
            <w:tcW w:w="2545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6.</w:t>
            </w:r>
          </w:p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pobrań/odtworzeń dokumentów zawieraj</w:t>
            </w:r>
            <w:r w:rsidRPr="0063555A">
              <w:rPr>
                <w:rFonts w:ascii="Arial" w:hAnsi="Arial" w:cs="Arial"/>
                <w:sz w:val="20"/>
                <w:szCs w:val="20"/>
              </w:rPr>
              <w:t>ą</w:t>
            </w:r>
            <w:r w:rsidRPr="0063555A">
              <w:rPr>
                <w:rFonts w:ascii="Arial" w:hAnsi="Arial" w:cs="Arial"/>
                <w:sz w:val="20"/>
                <w:szCs w:val="20"/>
              </w:rPr>
              <w:t>cych informacje</w:t>
            </w:r>
          </w:p>
          <w:p w:rsidR="00237115" w:rsidRPr="0063555A" w:rsidRDefault="00237115" w:rsidP="00237115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170 000</w:t>
            </w:r>
          </w:p>
        </w:tc>
        <w:tc>
          <w:tcPr>
            <w:tcW w:w="1701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144A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37115" w:rsidRPr="00AB4DCE" w:rsidTr="00237115">
        <w:tc>
          <w:tcPr>
            <w:tcW w:w="2545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7.</w:t>
            </w:r>
          </w:p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Rozmiar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zdigitalizowanej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informacji sektora p</w:t>
            </w:r>
            <w:r w:rsidRPr="0063555A">
              <w:rPr>
                <w:rFonts w:ascii="Arial" w:hAnsi="Arial" w:cs="Arial"/>
                <w:sz w:val="20"/>
                <w:szCs w:val="20"/>
              </w:rPr>
              <w:t>u</w:t>
            </w:r>
            <w:r w:rsidRPr="0063555A">
              <w:rPr>
                <w:rFonts w:ascii="Arial" w:hAnsi="Arial" w:cs="Arial"/>
                <w:sz w:val="20"/>
                <w:szCs w:val="20"/>
              </w:rPr>
              <w:t>blicznego</w:t>
            </w:r>
          </w:p>
        </w:tc>
        <w:tc>
          <w:tcPr>
            <w:tcW w:w="1278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37115" w:rsidRPr="00AB4DCE" w:rsidTr="00237115">
        <w:tc>
          <w:tcPr>
            <w:tcW w:w="2545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Rozmiar udostępnionych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on-line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informacji sektora publicznego</w:t>
            </w:r>
          </w:p>
        </w:tc>
        <w:tc>
          <w:tcPr>
            <w:tcW w:w="1278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1701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37115" w:rsidRPr="00AB4DCE" w:rsidTr="00237115">
        <w:tc>
          <w:tcPr>
            <w:tcW w:w="2545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wygenerowanych kluczy API</w:t>
            </w:r>
          </w:p>
        </w:tc>
        <w:tc>
          <w:tcPr>
            <w:tcW w:w="1278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/>
      </w:tblPr>
      <w:tblGrid>
        <w:gridCol w:w="2797"/>
        <w:gridCol w:w="1261"/>
        <w:gridCol w:w="1395"/>
        <w:gridCol w:w="4181"/>
      </w:tblGrid>
      <w:tr w:rsidR="007D38BD" w:rsidRPr="002B50C0" w:rsidTr="005C7C95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C7C95" w:rsidRPr="002B50C0" w:rsidTr="005C7C95">
        <w:tc>
          <w:tcPr>
            <w:tcW w:w="2797" w:type="dxa"/>
          </w:tcPr>
          <w:p w:rsidR="005C7C95" w:rsidRPr="0063555A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Nd.</w:t>
            </w:r>
          </w:p>
        </w:tc>
        <w:tc>
          <w:tcPr>
            <w:tcW w:w="1261" w:type="dxa"/>
          </w:tcPr>
          <w:p w:rsidR="005C7C95" w:rsidRPr="00AB4DCE" w:rsidRDefault="005C7C95" w:rsidP="0042083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</w:tcPr>
          <w:p w:rsidR="005C7C95" w:rsidRPr="00AB4DCE" w:rsidRDefault="005C7C95" w:rsidP="0042083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81" w:type="dxa"/>
          </w:tcPr>
          <w:p w:rsidR="005C7C95" w:rsidRPr="00AB4DCE" w:rsidRDefault="005C7C95" w:rsidP="0042083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/>
      </w:tblPr>
      <w:tblGrid>
        <w:gridCol w:w="2969"/>
        <w:gridCol w:w="1261"/>
        <w:gridCol w:w="1395"/>
        <w:gridCol w:w="4009"/>
      </w:tblGrid>
      <w:tr w:rsidR="00C6751B" w:rsidRPr="002B50C0" w:rsidTr="005C7C95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C7C95" w:rsidRPr="002B50C0" w:rsidTr="005C7C95">
        <w:tc>
          <w:tcPr>
            <w:tcW w:w="2969" w:type="dxa"/>
          </w:tcPr>
          <w:p w:rsidR="005C7C95" w:rsidRPr="00622584" w:rsidRDefault="005C7C95" w:rsidP="0042083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22584">
              <w:rPr>
                <w:rFonts w:ascii="Arial" w:hAnsi="Arial" w:cs="Arial"/>
                <w:sz w:val="20"/>
                <w:szCs w:val="20"/>
              </w:rPr>
              <w:t xml:space="preserve">Materiały telewizyjne i filmowe z </w:t>
            </w:r>
            <w:r>
              <w:rPr>
                <w:rFonts w:ascii="Arial" w:hAnsi="Arial" w:cs="Arial"/>
                <w:sz w:val="20"/>
                <w:szCs w:val="20"/>
              </w:rPr>
              <w:t xml:space="preserve">regionalnych archiwów </w:t>
            </w:r>
            <w:r w:rsidRPr="00622584">
              <w:rPr>
                <w:rFonts w:ascii="Arial" w:hAnsi="Arial" w:cs="Arial"/>
                <w:sz w:val="20"/>
                <w:szCs w:val="20"/>
              </w:rPr>
              <w:t xml:space="preserve">TVP S.A. </w:t>
            </w:r>
            <w:r>
              <w:rPr>
                <w:rFonts w:ascii="Arial" w:hAnsi="Arial" w:cs="Arial"/>
                <w:sz w:val="20"/>
                <w:szCs w:val="20"/>
              </w:rPr>
              <w:t>w tym reportaże, filmy dokumentalne etc.</w:t>
            </w:r>
            <w:r w:rsidRPr="0062258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</w:tcPr>
          <w:p w:rsidR="005C7C95" w:rsidRPr="0063555A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1395" w:type="dxa"/>
          </w:tcPr>
          <w:p w:rsidR="005C7C95" w:rsidRPr="0063555A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009" w:type="dxa"/>
          </w:tcPr>
          <w:p w:rsidR="005C7C95" w:rsidRPr="0063555A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początkowej fazie projektu nie było planowane udostępniania materiałów. 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</w:t>
      </w:r>
      <w:proofErr w:type="spellStart"/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>pkt</w:t>
      </w:r>
      <w:proofErr w:type="spellEnd"/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:rsidTr="00237115">
        <w:tc>
          <w:tcPr>
            <w:tcW w:w="2547" w:type="dxa"/>
          </w:tcPr>
          <w:p w:rsidR="00A86449" w:rsidRPr="00141A92" w:rsidRDefault="005C7C95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brak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A86449" w:rsidRPr="00141A92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:rsidR="004C1D48" w:rsidRPr="00141A92" w:rsidRDefault="004C1D48" w:rsidP="0023711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4C1D48" w:rsidRPr="00141A92" w:rsidRDefault="004C1D48" w:rsidP="0023711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/>
      </w:tblPr>
      <w:tblGrid>
        <w:gridCol w:w="2553"/>
        <w:gridCol w:w="1623"/>
        <w:gridCol w:w="3330"/>
        <w:gridCol w:w="1992"/>
      </w:tblGrid>
      <w:tr w:rsidR="005C7C95" w:rsidRPr="00AB4DCE" w:rsidTr="00420836">
        <w:trPr>
          <w:tblHeader/>
        </w:trPr>
        <w:tc>
          <w:tcPr>
            <w:tcW w:w="2553" w:type="dxa"/>
            <w:shd w:val="clear" w:color="auto" w:fill="D0CECE" w:themeFill="background2" w:themeFillShade="E6"/>
            <w:vAlign w:val="center"/>
          </w:tcPr>
          <w:p w:rsidR="005C7C95" w:rsidRPr="00AB4DCE" w:rsidRDefault="005C7C95" w:rsidP="00420836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23" w:type="dxa"/>
            <w:shd w:val="clear" w:color="auto" w:fill="D0CECE" w:themeFill="background2" w:themeFillShade="E6"/>
            <w:vAlign w:val="center"/>
          </w:tcPr>
          <w:p w:rsidR="005C7C95" w:rsidRPr="00AB4DCE" w:rsidRDefault="005C7C95" w:rsidP="00420836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3330" w:type="dxa"/>
            <w:shd w:val="clear" w:color="auto" w:fill="D0CECE" w:themeFill="background2" w:themeFillShade="E6"/>
          </w:tcPr>
          <w:p w:rsidR="005C7C95" w:rsidRPr="00AB4DCE" w:rsidRDefault="005C7C95" w:rsidP="00420836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Prawdopodobieństwo wystąpi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nia ryzyka</w:t>
            </w:r>
          </w:p>
        </w:tc>
        <w:tc>
          <w:tcPr>
            <w:tcW w:w="1992" w:type="dxa"/>
            <w:shd w:val="clear" w:color="auto" w:fill="D0CECE" w:themeFill="background2" w:themeFillShade="E6"/>
            <w:vAlign w:val="center"/>
          </w:tcPr>
          <w:p w:rsidR="005C7C95" w:rsidRPr="00AB4DCE" w:rsidRDefault="005C7C95" w:rsidP="00420836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Sposób </w:t>
            </w:r>
            <w:proofErr w:type="spellStart"/>
            <w:r w:rsidRPr="00AB4DCE">
              <w:rPr>
                <w:rFonts w:ascii="Arial" w:hAnsi="Arial" w:cs="Arial"/>
                <w:b/>
                <w:sz w:val="20"/>
                <w:szCs w:val="20"/>
              </w:rPr>
              <w:t>zarzadz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nia</w:t>
            </w:r>
            <w:proofErr w:type="spellEnd"/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 ryzykiem</w:t>
            </w:r>
          </w:p>
        </w:tc>
      </w:tr>
      <w:tr w:rsidR="005C7C95" w:rsidRPr="00AB4DCE" w:rsidTr="00420836">
        <w:tc>
          <w:tcPr>
            <w:tcW w:w="2553" w:type="dxa"/>
            <w:vAlign w:val="center"/>
          </w:tcPr>
          <w:p w:rsidR="005C7C95" w:rsidRPr="00695F13" w:rsidRDefault="005C7C95" w:rsidP="004208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>Przedłużające się proc</w:t>
            </w:r>
            <w:r w:rsidRPr="00695F13">
              <w:rPr>
                <w:rFonts w:ascii="Arial" w:hAnsi="Arial" w:cs="Arial"/>
                <w:sz w:val="20"/>
                <w:szCs w:val="20"/>
              </w:rPr>
              <w:t>e</w:t>
            </w:r>
            <w:r w:rsidRPr="00695F13">
              <w:rPr>
                <w:rFonts w:ascii="Arial" w:hAnsi="Arial" w:cs="Arial"/>
                <w:sz w:val="20"/>
                <w:szCs w:val="20"/>
              </w:rPr>
              <w:t>dury przetargowe,</w:t>
            </w:r>
          </w:p>
          <w:p w:rsidR="005C7C95" w:rsidRPr="00196736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</w:tcPr>
          <w:p w:rsidR="005C7C95" w:rsidRPr="00196736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3330" w:type="dxa"/>
          </w:tcPr>
          <w:p w:rsidR="005C7C95" w:rsidRPr="00196736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992" w:type="dxa"/>
          </w:tcPr>
          <w:p w:rsidR="005C7C95" w:rsidRPr="00695F13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>Oddelegowanie dedykowanych osób z zaangaż</w:t>
            </w:r>
            <w:r w:rsidRPr="00695F13">
              <w:rPr>
                <w:rFonts w:ascii="Arial" w:hAnsi="Arial" w:cs="Arial"/>
                <w:sz w:val="20"/>
                <w:szCs w:val="20"/>
              </w:rPr>
              <w:t>o</w:t>
            </w:r>
            <w:r w:rsidRPr="00695F13">
              <w:rPr>
                <w:rFonts w:ascii="Arial" w:hAnsi="Arial" w:cs="Arial"/>
                <w:sz w:val="20"/>
                <w:szCs w:val="20"/>
              </w:rPr>
              <w:t>wanych jednostek org.</w:t>
            </w:r>
            <w:r w:rsidR="00A97351">
              <w:rPr>
                <w:rFonts w:ascii="Arial" w:hAnsi="Arial" w:cs="Arial"/>
                <w:sz w:val="20"/>
                <w:szCs w:val="20"/>
              </w:rPr>
              <w:t xml:space="preserve"> - zaangażow</w:t>
            </w:r>
            <w:r w:rsidR="00A97351">
              <w:rPr>
                <w:rFonts w:ascii="Arial" w:hAnsi="Arial" w:cs="Arial"/>
                <w:sz w:val="20"/>
                <w:szCs w:val="20"/>
              </w:rPr>
              <w:t>a</w:t>
            </w:r>
            <w:r w:rsidR="00A97351">
              <w:rPr>
                <w:rFonts w:ascii="Arial" w:hAnsi="Arial" w:cs="Arial"/>
                <w:sz w:val="20"/>
                <w:szCs w:val="20"/>
              </w:rPr>
              <w:t>no dedykowane osoby z działu prawnego oraz technicznego celem skorygowania zap</w:t>
            </w:r>
            <w:r w:rsidR="00A97351">
              <w:rPr>
                <w:rFonts w:ascii="Arial" w:hAnsi="Arial" w:cs="Arial"/>
                <w:sz w:val="20"/>
                <w:szCs w:val="20"/>
              </w:rPr>
              <w:t>i</w:t>
            </w:r>
            <w:r w:rsidR="00A97351">
              <w:rPr>
                <w:rFonts w:ascii="Arial" w:hAnsi="Arial" w:cs="Arial"/>
                <w:sz w:val="20"/>
                <w:szCs w:val="20"/>
              </w:rPr>
              <w:t xml:space="preserve">sów SIWZ </w:t>
            </w:r>
            <w:proofErr w:type="spellStart"/>
            <w:r w:rsidR="00A97351">
              <w:rPr>
                <w:rFonts w:ascii="Arial" w:hAnsi="Arial" w:cs="Arial"/>
                <w:sz w:val="20"/>
                <w:szCs w:val="20"/>
              </w:rPr>
              <w:t>zw</w:t>
            </w:r>
            <w:proofErr w:type="spellEnd"/>
            <w:r w:rsidR="00A97351">
              <w:rPr>
                <w:rFonts w:ascii="Arial" w:hAnsi="Arial" w:cs="Arial"/>
                <w:sz w:val="20"/>
                <w:szCs w:val="20"/>
              </w:rPr>
              <w:t xml:space="preserve"> względu na złożone protesty. Planow</w:t>
            </w:r>
            <w:r w:rsidR="00A97351">
              <w:rPr>
                <w:rFonts w:ascii="Arial" w:hAnsi="Arial" w:cs="Arial"/>
                <w:sz w:val="20"/>
                <w:szCs w:val="20"/>
              </w:rPr>
              <w:t>a</w:t>
            </w:r>
            <w:r w:rsidR="00A97351">
              <w:rPr>
                <w:rFonts w:ascii="Arial" w:hAnsi="Arial" w:cs="Arial"/>
                <w:sz w:val="20"/>
                <w:szCs w:val="20"/>
              </w:rPr>
              <w:t>ny termin otworz</w:t>
            </w:r>
            <w:r w:rsidR="00A97351">
              <w:rPr>
                <w:rFonts w:ascii="Arial" w:hAnsi="Arial" w:cs="Arial"/>
                <w:sz w:val="20"/>
                <w:szCs w:val="20"/>
              </w:rPr>
              <w:t>e</w:t>
            </w:r>
            <w:r w:rsidR="00A97351">
              <w:rPr>
                <w:rFonts w:ascii="Arial" w:hAnsi="Arial" w:cs="Arial"/>
                <w:sz w:val="20"/>
                <w:szCs w:val="20"/>
              </w:rPr>
              <w:t xml:space="preserve">nia ofert na Linię technologiczną to 6.11.2019 </w:t>
            </w:r>
          </w:p>
          <w:p w:rsidR="005C7C95" w:rsidRPr="006A1DB4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7C95" w:rsidRPr="00AB4DCE" w:rsidTr="00420836">
        <w:tc>
          <w:tcPr>
            <w:tcW w:w="2553" w:type="dxa"/>
            <w:vAlign w:val="center"/>
          </w:tcPr>
          <w:p w:rsidR="005C7C95" w:rsidRPr="00196736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>Problemy z rekrutacją pracowników w OTV</w:t>
            </w:r>
          </w:p>
        </w:tc>
        <w:tc>
          <w:tcPr>
            <w:tcW w:w="1623" w:type="dxa"/>
          </w:tcPr>
          <w:p w:rsidR="005C7C95" w:rsidRPr="00196736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3330" w:type="dxa"/>
          </w:tcPr>
          <w:p w:rsidR="005C7C95" w:rsidRPr="00196736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992" w:type="dxa"/>
          </w:tcPr>
          <w:p w:rsidR="005C7C95" w:rsidRPr="00695F13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 xml:space="preserve">Zaangażowanie </w:t>
            </w:r>
            <w:r>
              <w:rPr>
                <w:rFonts w:ascii="Arial" w:hAnsi="Arial" w:cs="Arial"/>
                <w:sz w:val="20"/>
                <w:szCs w:val="20"/>
              </w:rPr>
              <w:t>dodatkowych pr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cowników</w:t>
            </w:r>
            <w:r w:rsidRPr="00695F13">
              <w:rPr>
                <w:rFonts w:ascii="Arial" w:hAnsi="Arial" w:cs="Arial"/>
                <w:sz w:val="20"/>
                <w:szCs w:val="20"/>
              </w:rPr>
              <w:t xml:space="preserve"> do pr</w:t>
            </w:r>
            <w:r w:rsidRPr="00695F13">
              <w:rPr>
                <w:rFonts w:ascii="Arial" w:hAnsi="Arial" w:cs="Arial"/>
                <w:sz w:val="20"/>
                <w:szCs w:val="20"/>
              </w:rPr>
              <w:t>o</w:t>
            </w:r>
            <w:r w:rsidR="00A97351">
              <w:rPr>
                <w:rFonts w:ascii="Arial" w:hAnsi="Arial" w:cs="Arial"/>
                <w:sz w:val="20"/>
                <w:szCs w:val="20"/>
              </w:rPr>
              <w:t>cesu rekrutacji – przeprowadzono rozpoznanie loka</w:t>
            </w:r>
            <w:r w:rsidR="00A97351">
              <w:rPr>
                <w:rFonts w:ascii="Arial" w:hAnsi="Arial" w:cs="Arial"/>
                <w:sz w:val="20"/>
                <w:szCs w:val="20"/>
              </w:rPr>
              <w:t>l</w:t>
            </w:r>
            <w:r w:rsidR="00A97351">
              <w:rPr>
                <w:rFonts w:ascii="Arial" w:hAnsi="Arial" w:cs="Arial"/>
                <w:sz w:val="20"/>
                <w:szCs w:val="20"/>
              </w:rPr>
              <w:t>nego rynku, opubl</w:t>
            </w:r>
            <w:r w:rsidR="00A97351">
              <w:rPr>
                <w:rFonts w:ascii="Arial" w:hAnsi="Arial" w:cs="Arial"/>
                <w:sz w:val="20"/>
                <w:szCs w:val="20"/>
              </w:rPr>
              <w:t>i</w:t>
            </w:r>
            <w:r w:rsidR="00A97351">
              <w:rPr>
                <w:rFonts w:ascii="Arial" w:hAnsi="Arial" w:cs="Arial"/>
                <w:sz w:val="20"/>
                <w:szCs w:val="20"/>
              </w:rPr>
              <w:t>kowano ogłoszenia rekrutacyjne. Sp</w:t>
            </w:r>
            <w:r w:rsidR="00A97351">
              <w:rPr>
                <w:rFonts w:ascii="Arial" w:hAnsi="Arial" w:cs="Arial"/>
                <w:sz w:val="20"/>
                <w:szCs w:val="20"/>
              </w:rPr>
              <w:t>o</w:t>
            </w:r>
            <w:r w:rsidR="00A97351">
              <w:rPr>
                <w:rFonts w:ascii="Arial" w:hAnsi="Arial" w:cs="Arial"/>
                <w:sz w:val="20"/>
                <w:szCs w:val="20"/>
              </w:rPr>
              <w:t>tkania z kandyd</w:t>
            </w:r>
            <w:r w:rsidR="00A97351">
              <w:rPr>
                <w:rFonts w:ascii="Arial" w:hAnsi="Arial" w:cs="Arial"/>
                <w:sz w:val="20"/>
                <w:szCs w:val="20"/>
              </w:rPr>
              <w:t>a</w:t>
            </w:r>
            <w:r w:rsidR="00A97351">
              <w:rPr>
                <w:rFonts w:ascii="Arial" w:hAnsi="Arial" w:cs="Arial"/>
                <w:sz w:val="20"/>
                <w:szCs w:val="20"/>
              </w:rPr>
              <w:t>tami zaplanowano na listopad 2019.</w:t>
            </w:r>
          </w:p>
          <w:p w:rsidR="005C7C95" w:rsidRPr="006A1DB4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7C95" w:rsidRPr="00AB4DCE" w:rsidTr="00420836">
        <w:tc>
          <w:tcPr>
            <w:tcW w:w="2553" w:type="dxa"/>
            <w:vAlign w:val="center"/>
          </w:tcPr>
          <w:p w:rsidR="005C7C95" w:rsidRPr="00196736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>Problemy techniczne związane z włączeniem pracowni regionalnych do pracy sieciowej,</w:t>
            </w:r>
          </w:p>
        </w:tc>
        <w:tc>
          <w:tcPr>
            <w:tcW w:w="1623" w:type="dxa"/>
          </w:tcPr>
          <w:p w:rsidR="005C7C95" w:rsidRPr="00196736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3330" w:type="dxa"/>
          </w:tcPr>
          <w:p w:rsidR="005C7C95" w:rsidRPr="00196736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1992" w:type="dxa"/>
          </w:tcPr>
          <w:p w:rsidR="005C7C95" w:rsidRPr="00695F13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>Powołanie zespołu technicznego na</w:t>
            </w:r>
            <w:r w:rsidRPr="00695F13">
              <w:rPr>
                <w:rFonts w:ascii="Arial" w:hAnsi="Arial" w:cs="Arial"/>
                <w:sz w:val="20"/>
                <w:szCs w:val="20"/>
              </w:rPr>
              <w:t>d</w:t>
            </w:r>
            <w:r w:rsidRPr="00695F13">
              <w:rPr>
                <w:rFonts w:ascii="Arial" w:hAnsi="Arial" w:cs="Arial"/>
                <w:sz w:val="20"/>
                <w:szCs w:val="20"/>
              </w:rPr>
              <w:t>zorującego przyg</w:t>
            </w:r>
            <w:r w:rsidRPr="00695F13">
              <w:rPr>
                <w:rFonts w:ascii="Arial" w:hAnsi="Arial" w:cs="Arial"/>
                <w:sz w:val="20"/>
                <w:szCs w:val="20"/>
              </w:rPr>
              <w:t>o</w:t>
            </w:r>
            <w:r w:rsidRPr="00695F13">
              <w:rPr>
                <w:rFonts w:ascii="Arial" w:hAnsi="Arial" w:cs="Arial"/>
                <w:sz w:val="20"/>
                <w:szCs w:val="20"/>
              </w:rPr>
              <w:t>towanie pracowni regionalnych.</w:t>
            </w:r>
            <w:r w:rsidR="00A97351">
              <w:rPr>
                <w:rFonts w:ascii="Arial" w:hAnsi="Arial" w:cs="Arial"/>
                <w:sz w:val="20"/>
                <w:szCs w:val="20"/>
              </w:rPr>
              <w:t xml:space="preserve"> Prz</w:t>
            </w:r>
            <w:r w:rsidR="00A97351">
              <w:rPr>
                <w:rFonts w:ascii="Arial" w:hAnsi="Arial" w:cs="Arial"/>
                <w:sz w:val="20"/>
                <w:szCs w:val="20"/>
              </w:rPr>
              <w:t>y</w:t>
            </w:r>
            <w:r w:rsidR="00A97351">
              <w:rPr>
                <w:rFonts w:ascii="Arial" w:hAnsi="Arial" w:cs="Arial"/>
                <w:sz w:val="20"/>
                <w:szCs w:val="20"/>
              </w:rPr>
              <w:t>gotowano proced</w:t>
            </w:r>
            <w:r w:rsidR="00A97351">
              <w:rPr>
                <w:rFonts w:ascii="Arial" w:hAnsi="Arial" w:cs="Arial"/>
                <w:sz w:val="20"/>
                <w:szCs w:val="20"/>
              </w:rPr>
              <w:t>u</w:t>
            </w:r>
            <w:r w:rsidR="00A97351">
              <w:rPr>
                <w:rFonts w:ascii="Arial" w:hAnsi="Arial" w:cs="Arial"/>
                <w:sz w:val="20"/>
                <w:szCs w:val="20"/>
              </w:rPr>
              <w:t>ry odbioru pracowni regionalnych.</w:t>
            </w:r>
          </w:p>
          <w:p w:rsidR="005C7C95" w:rsidRPr="006A1DB4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7C95" w:rsidRPr="00AB4DCE" w:rsidTr="00420836">
        <w:tc>
          <w:tcPr>
            <w:tcW w:w="2553" w:type="dxa"/>
            <w:vAlign w:val="center"/>
          </w:tcPr>
          <w:p w:rsidR="005C7C95" w:rsidRPr="00196736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>Opóźnienia w osiągnięciu kamieni milowych,</w:t>
            </w:r>
          </w:p>
        </w:tc>
        <w:tc>
          <w:tcPr>
            <w:tcW w:w="1623" w:type="dxa"/>
          </w:tcPr>
          <w:p w:rsidR="005C7C95" w:rsidRPr="00196736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wysoka</w:t>
            </w:r>
          </w:p>
        </w:tc>
        <w:tc>
          <w:tcPr>
            <w:tcW w:w="3330" w:type="dxa"/>
          </w:tcPr>
          <w:p w:rsidR="005C7C95" w:rsidRPr="00196736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1992" w:type="dxa"/>
          </w:tcPr>
          <w:p w:rsidR="005C7C95" w:rsidRPr="00695F13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>Przygotowanie szcze</w:t>
            </w:r>
            <w:r w:rsidR="00A97351">
              <w:rPr>
                <w:rFonts w:ascii="Arial" w:hAnsi="Arial" w:cs="Arial"/>
                <w:sz w:val="20"/>
                <w:szCs w:val="20"/>
              </w:rPr>
              <w:t>gółowego harmonogramu projektu. Na tym etapie nie wystąpiło zagrożenie term</w:t>
            </w:r>
            <w:r w:rsidR="00A97351">
              <w:rPr>
                <w:rFonts w:ascii="Arial" w:hAnsi="Arial" w:cs="Arial"/>
                <w:sz w:val="20"/>
                <w:szCs w:val="20"/>
              </w:rPr>
              <w:t>i</w:t>
            </w:r>
            <w:r w:rsidR="00A97351">
              <w:rPr>
                <w:rFonts w:ascii="Arial" w:hAnsi="Arial" w:cs="Arial"/>
                <w:sz w:val="20"/>
                <w:szCs w:val="20"/>
              </w:rPr>
              <w:t>nowego zrealiz</w:t>
            </w:r>
            <w:r w:rsidR="00A97351">
              <w:rPr>
                <w:rFonts w:ascii="Arial" w:hAnsi="Arial" w:cs="Arial"/>
                <w:sz w:val="20"/>
                <w:szCs w:val="20"/>
              </w:rPr>
              <w:t>o</w:t>
            </w:r>
            <w:r w:rsidR="00A97351">
              <w:rPr>
                <w:rFonts w:ascii="Arial" w:hAnsi="Arial" w:cs="Arial"/>
                <w:sz w:val="20"/>
                <w:szCs w:val="20"/>
              </w:rPr>
              <w:t>wania kamieni m</w:t>
            </w:r>
            <w:r w:rsidR="00A97351">
              <w:rPr>
                <w:rFonts w:ascii="Arial" w:hAnsi="Arial" w:cs="Arial"/>
                <w:sz w:val="20"/>
                <w:szCs w:val="20"/>
              </w:rPr>
              <w:t>i</w:t>
            </w:r>
            <w:r w:rsidR="00A97351">
              <w:rPr>
                <w:rFonts w:ascii="Arial" w:hAnsi="Arial" w:cs="Arial"/>
                <w:sz w:val="20"/>
                <w:szCs w:val="20"/>
              </w:rPr>
              <w:lastRenderedPageBreak/>
              <w:t>lowych.</w:t>
            </w:r>
          </w:p>
          <w:p w:rsidR="005C7C95" w:rsidRPr="006A1DB4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1701"/>
        <w:gridCol w:w="2125"/>
        <w:gridCol w:w="2693"/>
      </w:tblGrid>
      <w:tr w:rsidR="005C7C95" w:rsidRPr="00AB4DCE" w:rsidTr="00420836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5C7C95" w:rsidRPr="00AB4DCE" w:rsidRDefault="005C7C95" w:rsidP="004208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AB4DCE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5C7C95" w:rsidRPr="00AB4DCE" w:rsidRDefault="005C7C95" w:rsidP="004208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5C7C95" w:rsidRPr="00AB4DCE" w:rsidRDefault="005C7C95" w:rsidP="004208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5C7C95" w:rsidRPr="00AB4DCE" w:rsidRDefault="005C7C95" w:rsidP="004208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proofErr w:type="spellStart"/>
            <w:r w:rsidRPr="00AB4DCE">
              <w:rPr>
                <w:rFonts w:ascii="Arial" w:hAnsi="Arial" w:cs="Arial"/>
                <w:sz w:val="20"/>
                <w:szCs w:val="20"/>
              </w:rPr>
              <w:t>zarzadzania</w:t>
            </w:r>
            <w:proofErr w:type="spellEnd"/>
            <w:r w:rsidRPr="00AB4DCE">
              <w:rPr>
                <w:rFonts w:ascii="Arial" w:hAnsi="Arial" w:cs="Arial"/>
                <w:sz w:val="20"/>
                <w:szCs w:val="20"/>
              </w:rPr>
              <w:t xml:space="preserve"> ryzykiem</w:t>
            </w:r>
          </w:p>
        </w:tc>
      </w:tr>
      <w:tr w:rsidR="005C7C95" w:rsidRPr="00AB4DCE" w:rsidTr="00420836">
        <w:trPr>
          <w:trHeight w:val="724"/>
        </w:trPr>
        <w:tc>
          <w:tcPr>
            <w:tcW w:w="3261" w:type="dxa"/>
            <w:shd w:val="clear" w:color="auto" w:fill="auto"/>
          </w:tcPr>
          <w:p w:rsidR="005C7C95" w:rsidRPr="003A2B50" w:rsidRDefault="005C7C95" w:rsidP="00420836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ND - n</w:t>
            </w:r>
            <w:r w:rsidRPr="00C15DB3">
              <w:rPr>
                <w:rFonts w:ascii="Arial" w:hAnsi="Arial" w:cs="Arial"/>
                <w:sz w:val="18"/>
                <w:szCs w:val="18"/>
                <w:lang w:eastAsia="pl-PL"/>
              </w:rPr>
              <w:t>a dzień składania niniejszego Raportu okresu nie stwierdzono ryzyk dla utrzymania efektów projektu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5C7C95" w:rsidRPr="003A2B50" w:rsidRDefault="005C7C95" w:rsidP="004208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:rsidR="005C7C95" w:rsidRPr="003A2B50" w:rsidRDefault="005C7C95" w:rsidP="004208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:rsidR="005C7C95" w:rsidRPr="003A2B50" w:rsidRDefault="005C7C95" w:rsidP="004208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</w:tr>
    </w:tbl>
    <w:p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805178" w:rsidRPr="005C7C95" w:rsidRDefault="005C7C95" w:rsidP="005C7C95">
      <w:r w:rsidRPr="005C7C95">
        <w:rPr>
          <w:rFonts w:ascii="Arial" w:hAnsi="Arial" w:cs="Arial"/>
          <w:sz w:val="18"/>
          <w:szCs w:val="18"/>
          <w:lang w:eastAsia="pl-PL"/>
        </w:rPr>
        <w:t>ND</w:t>
      </w:r>
    </w:p>
    <w:p w:rsidR="005C7C95" w:rsidRPr="005C7C9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</w:t>
      </w:r>
    </w:p>
    <w:p w:rsidR="005C7C95" w:rsidRDefault="005C7C95" w:rsidP="005C7C95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:rsidR="005C7C95" w:rsidRPr="00AB4DCE" w:rsidRDefault="005C7C95" w:rsidP="005C7C95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Przemysław Herburt</w:t>
      </w:r>
    </w:p>
    <w:p w:rsidR="005C7C95" w:rsidRPr="00AB4DCE" w:rsidRDefault="005C7C95" w:rsidP="005C7C95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 xml:space="preserve">Zastępca Dyrektora </w:t>
      </w:r>
    </w:p>
    <w:p w:rsidR="005C7C95" w:rsidRPr="00AB4DCE" w:rsidRDefault="005C7C95" w:rsidP="005C7C95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Ośrodek Dokumentacji i Zbiorów Programowych TVP SA</w:t>
      </w:r>
    </w:p>
    <w:p w:rsidR="005C7C95" w:rsidRPr="00563650" w:rsidRDefault="005C7C95" w:rsidP="005C7C95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563650">
        <w:rPr>
          <w:rFonts w:ascii="Arial" w:hAnsi="Arial" w:cs="Arial"/>
          <w:lang w:val="en-GB"/>
        </w:rPr>
        <w:t>tel</w:t>
      </w:r>
      <w:proofErr w:type="spellEnd"/>
      <w:r w:rsidRPr="00563650">
        <w:rPr>
          <w:rFonts w:ascii="Arial" w:hAnsi="Arial" w:cs="Arial"/>
          <w:lang w:val="en-GB"/>
        </w:rPr>
        <w:t xml:space="preserve"> </w:t>
      </w:r>
      <w:proofErr w:type="spellStart"/>
      <w:r w:rsidRPr="00563650">
        <w:rPr>
          <w:rFonts w:ascii="Arial" w:hAnsi="Arial" w:cs="Arial"/>
          <w:lang w:val="en-GB"/>
        </w:rPr>
        <w:t>kom</w:t>
      </w:r>
      <w:proofErr w:type="spellEnd"/>
      <w:r w:rsidRPr="00563650">
        <w:rPr>
          <w:rFonts w:ascii="Arial" w:hAnsi="Arial" w:cs="Arial"/>
          <w:lang w:val="en-GB"/>
        </w:rPr>
        <w:t xml:space="preserve">: +48 605 </w:t>
      </w:r>
      <w:proofErr w:type="spellStart"/>
      <w:r w:rsidRPr="00563650">
        <w:rPr>
          <w:rFonts w:ascii="Arial" w:hAnsi="Arial" w:cs="Arial"/>
          <w:lang w:val="en-GB"/>
        </w:rPr>
        <w:t>605</w:t>
      </w:r>
      <w:proofErr w:type="spellEnd"/>
      <w:r w:rsidRPr="00563650">
        <w:rPr>
          <w:rFonts w:ascii="Arial" w:hAnsi="Arial" w:cs="Arial"/>
          <w:lang w:val="en-GB"/>
        </w:rPr>
        <w:t xml:space="preserve"> 228</w:t>
      </w:r>
    </w:p>
    <w:p w:rsidR="005C7C95" w:rsidRPr="00563650" w:rsidRDefault="005C7C95" w:rsidP="005C7C95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563650">
        <w:rPr>
          <w:rFonts w:ascii="Arial" w:hAnsi="Arial" w:cs="Arial"/>
          <w:lang w:val="en-GB"/>
        </w:rPr>
        <w:t>tel</w:t>
      </w:r>
      <w:proofErr w:type="spellEnd"/>
      <w:r w:rsidRPr="00563650">
        <w:rPr>
          <w:rFonts w:ascii="Arial" w:hAnsi="Arial" w:cs="Arial"/>
          <w:lang w:val="en-GB"/>
        </w:rPr>
        <w:t>: (22) 547 46 59</w:t>
      </w:r>
    </w:p>
    <w:p w:rsidR="005C7C95" w:rsidRPr="00563650" w:rsidRDefault="005C7C95" w:rsidP="005C7C95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>fax: (22) 547 43 27</w:t>
      </w:r>
    </w:p>
    <w:p w:rsidR="005C7C95" w:rsidRPr="00563650" w:rsidRDefault="005C7C95" w:rsidP="005C7C95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 xml:space="preserve">e-mail: </w:t>
      </w:r>
      <w:hyperlink r:id="rId8" w:history="1">
        <w:r w:rsidRPr="00563650">
          <w:rPr>
            <w:rStyle w:val="Hipercze"/>
            <w:rFonts w:ascii="Arial" w:hAnsi="Arial" w:cs="Arial"/>
            <w:lang w:val="en-GB"/>
          </w:rPr>
          <w:t>przemyslaw.herburt@tvp.pl</w:t>
        </w:r>
      </w:hyperlink>
      <w:r w:rsidRPr="00563650">
        <w:rPr>
          <w:rFonts w:ascii="Arial" w:hAnsi="Arial" w:cs="Arial"/>
          <w:lang w:val="en-GB"/>
        </w:rPr>
        <w:t xml:space="preserve"> </w:t>
      </w:r>
    </w:p>
    <w:p w:rsidR="005C7C95" w:rsidRPr="00563650" w:rsidRDefault="005C7C95" w:rsidP="005C7C95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96A08CB" w15:done="0"/>
  <w15:commentEx w15:paraId="23E03C93" w15:done="0"/>
  <w15:commentEx w15:paraId="6C808B4C" w15:done="0"/>
  <w15:commentEx w15:paraId="1A6CCFC8" w15:done="0"/>
  <w15:commentEx w15:paraId="5B6BF828" w15:done="0"/>
  <w15:commentEx w15:paraId="581C01D4" w15:done="0"/>
  <w15:commentEx w15:paraId="457F000D" w15:done="0"/>
  <w15:commentEx w15:paraId="3431CAFD" w15:done="0"/>
  <w15:commentEx w15:paraId="754524B2" w15:done="0"/>
  <w15:commentEx w15:paraId="789DCA3B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C62" w:rsidRDefault="00E91C62" w:rsidP="00BB2420">
      <w:pPr>
        <w:spacing w:after="0" w:line="240" w:lineRule="auto"/>
      </w:pPr>
      <w:r>
        <w:separator/>
      </w:r>
    </w:p>
  </w:endnote>
  <w:endnote w:type="continuationSeparator" w:id="0">
    <w:p w:rsidR="00E91C62" w:rsidRDefault="00E91C6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237115" w:rsidRDefault="00237115">
            <w:pPr>
              <w:pStyle w:val="Stopka"/>
              <w:jc w:val="right"/>
            </w:pPr>
            <w:r>
              <w:t xml:space="preserve">Strona </w:t>
            </w:r>
            <w:r w:rsidR="00FB23A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B23A7">
              <w:rPr>
                <w:b/>
                <w:bCs/>
                <w:sz w:val="24"/>
                <w:szCs w:val="24"/>
              </w:rPr>
              <w:fldChar w:fldCharType="separate"/>
            </w:r>
            <w:r w:rsidR="00F66EE4">
              <w:rPr>
                <w:b/>
                <w:bCs/>
                <w:noProof/>
              </w:rPr>
              <w:t>1</w:t>
            </w:r>
            <w:r w:rsidR="00FB23A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:rsidR="00237115" w:rsidRDefault="0023711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C62" w:rsidRDefault="00E91C62" w:rsidP="00BB2420">
      <w:pPr>
        <w:spacing w:after="0" w:line="240" w:lineRule="auto"/>
      </w:pPr>
      <w:r>
        <w:separator/>
      </w:r>
    </w:p>
  </w:footnote>
  <w:footnote w:type="continuationSeparator" w:id="0">
    <w:p w:rsidR="00E91C62" w:rsidRDefault="00E91C62" w:rsidP="00BB2420">
      <w:pPr>
        <w:spacing w:after="0" w:line="240" w:lineRule="auto"/>
      </w:pPr>
      <w:r>
        <w:continuationSeparator/>
      </w:r>
    </w:p>
  </w:footnote>
  <w:footnote w:id="1">
    <w:p w:rsidR="00237115" w:rsidRDefault="00237115" w:rsidP="00237115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C2F2A24"/>
    <w:multiLevelType w:val="hybridMultilevel"/>
    <w:tmpl w:val="30687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B388F"/>
    <w:multiLevelType w:val="hybridMultilevel"/>
    <w:tmpl w:val="BABA1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4"/>
  </w:num>
  <w:num w:numId="7">
    <w:abstractNumId w:val="16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5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115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2F6E"/>
    <w:rsid w:val="003B5B7A"/>
    <w:rsid w:val="003B66FC"/>
    <w:rsid w:val="003C7325"/>
    <w:rsid w:val="003D7DD0"/>
    <w:rsid w:val="003E3144"/>
    <w:rsid w:val="00405EA4"/>
    <w:rsid w:val="00406EAC"/>
    <w:rsid w:val="0041034F"/>
    <w:rsid w:val="004118A3"/>
    <w:rsid w:val="00423A26"/>
    <w:rsid w:val="00425046"/>
    <w:rsid w:val="004350B8"/>
    <w:rsid w:val="00443E4A"/>
    <w:rsid w:val="00444AAB"/>
    <w:rsid w:val="00450089"/>
    <w:rsid w:val="004729D1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776CF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C7C95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53A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911E2"/>
    <w:rsid w:val="008A332F"/>
    <w:rsid w:val="008A52F6"/>
    <w:rsid w:val="008C3631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E5854"/>
    <w:rsid w:val="009F09BF"/>
    <w:rsid w:val="009F1DC8"/>
    <w:rsid w:val="009F437E"/>
    <w:rsid w:val="00A11788"/>
    <w:rsid w:val="00A30847"/>
    <w:rsid w:val="00A36AE2"/>
    <w:rsid w:val="00A43E49"/>
    <w:rsid w:val="00A44EA2"/>
    <w:rsid w:val="00A55AD9"/>
    <w:rsid w:val="00A56D63"/>
    <w:rsid w:val="00A67685"/>
    <w:rsid w:val="00A728AE"/>
    <w:rsid w:val="00A804AE"/>
    <w:rsid w:val="00A86449"/>
    <w:rsid w:val="00A87C1C"/>
    <w:rsid w:val="00A92887"/>
    <w:rsid w:val="00A97351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1C9D"/>
    <w:rsid w:val="00B17709"/>
    <w:rsid w:val="00B23828"/>
    <w:rsid w:val="00B41415"/>
    <w:rsid w:val="00B440C3"/>
    <w:rsid w:val="00B46B7D"/>
    <w:rsid w:val="00B50560"/>
    <w:rsid w:val="00B607F8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76D3C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3A73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30B3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1C62"/>
    <w:rsid w:val="00EA0B4F"/>
    <w:rsid w:val="00EC2AFC"/>
    <w:rsid w:val="00ED0279"/>
    <w:rsid w:val="00F138F7"/>
    <w:rsid w:val="00F2008A"/>
    <w:rsid w:val="00F21D9E"/>
    <w:rsid w:val="00F25348"/>
    <w:rsid w:val="00F45506"/>
    <w:rsid w:val="00F60062"/>
    <w:rsid w:val="00F613CC"/>
    <w:rsid w:val="00F66EE4"/>
    <w:rsid w:val="00F76777"/>
    <w:rsid w:val="00F83F2F"/>
    <w:rsid w:val="00F86555"/>
    <w:rsid w:val="00F86C58"/>
    <w:rsid w:val="00FB23A7"/>
    <w:rsid w:val="00FC3B03"/>
    <w:rsid w:val="00FF03A2"/>
    <w:rsid w:val="00FF22C4"/>
    <w:rsid w:val="00FF6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C7C9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myslaw.herburt@tvp.pl" TargetMode="Externa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5476D-1B05-494E-96EB-DD3318112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863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2019-11-04T11:31:00Z</dcterms:created>
  <dcterms:modified xsi:type="dcterms:W3CDTF">2019-11-04T11:31:00Z</dcterms:modified>
</cp:coreProperties>
</file>